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B209" w14:textId="77777777" w:rsidR="00425FC6" w:rsidRPr="00B0113C" w:rsidRDefault="00425FC6" w:rsidP="009106F1">
      <w:pPr>
        <w:jc w:val="center"/>
        <w:rPr>
          <w:rFonts w:ascii="STSong" w:eastAsia="STSong" w:hAnsi="STSong" w:cs="Times New Roman"/>
          <w:b/>
          <w:lang w:eastAsia="zh-CN"/>
        </w:rPr>
      </w:pPr>
      <w:r w:rsidRPr="00B0113C">
        <w:rPr>
          <w:rFonts w:ascii="STSong" w:eastAsia="STSong" w:hAnsi="STSong" w:cs="Times New Roman"/>
          <w:b/>
          <w:lang w:eastAsia="zh-CN"/>
        </w:rPr>
        <w:t>小学人文科学与教资源</w:t>
      </w:r>
    </w:p>
    <w:p w14:paraId="6241C009" w14:textId="77777777" w:rsidR="00425FC6" w:rsidRPr="00B0113C" w:rsidRDefault="00425FC6" w:rsidP="009106F1">
      <w:pPr>
        <w:jc w:val="center"/>
        <w:rPr>
          <w:rFonts w:ascii="STSong" w:eastAsia="STSong" w:hAnsi="STSong" w:cs="Times New Roman"/>
          <w:b/>
          <w:lang w:eastAsia="zh-HK"/>
        </w:rPr>
      </w:pPr>
      <w:r w:rsidRPr="00B0113C">
        <w:rPr>
          <w:rFonts w:ascii="STSong" w:eastAsia="STSong" w:hAnsi="STSong" w:cs="Times New Roman"/>
          <w:b/>
          <w:lang w:eastAsia="zh-CN"/>
        </w:rPr>
        <w:t xml:space="preserve">小树苗话你知系列：国家地理篇  </w:t>
      </w:r>
    </w:p>
    <w:p w14:paraId="0F70FF07" w14:textId="77777777" w:rsidR="00425FC6" w:rsidRPr="00B0113C" w:rsidRDefault="00425FC6" w:rsidP="009106F1">
      <w:pPr>
        <w:jc w:val="center"/>
        <w:rPr>
          <w:rFonts w:ascii="STSong" w:eastAsia="STSong" w:hAnsi="STSong" w:cs="Times New Roman"/>
          <w:b/>
          <w:lang w:eastAsia="zh-HK"/>
        </w:rPr>
      </w:pPr>
      <w:r w:rsidRPr="00B0113C">
        <w:rPr>
          <w:rFonts w:ascii="STSong" w:eastAsia="STSong" w:hAnsi="STSong" w:cs="Times New Roman"/>
          <w:b/>
          <w:lang w:eastAsia="zh-CN"/>
        </w:rPr>
        <w:t>中国世遗猜猜看</w:t>
      </w:r>
    </w:p>
    <w:p w14:paraId="22E3C7D0" w14:textId="77777777" w:rsidR="00C27456" w:rsidRPr="00B0113C" w:rsidRDefault="00C27456" w:rsidP="00C27456">
      <w:pPr>
        <w:jc w:val="center"/>
        <w:rPr>
          <w:rFonts w:ascii="STSong" w:eastAsia="STSong" w:hAnsi="STSong" w:cs="Times New Roman"/>
          <w:lang w:eastAsia="zh-HK"/>
        </w:rPr>
      </w:pPr>
    </w:p>
    <w:p w14:paraId="2B2D8847" w14:textId="77777777" w:rsidR="00425FC6" w:rsidRPr="00B0113C" w:rsidRDefault="00425FC6" w:rsidP="00F3449E">
      <w:pPr>
        <w:jc w:val="center"/>
        <w:rPr>
          <w:rFonts w:ascii="STSong" w:eastAsia="STSong" w:hAnsi="STSong" w:cs="Times New Roman"/>
          <w:u w:val="single"/>
          <w:lang w:eastAsia="zh-HK"/>
        </w:rPr>
      </w:pPr>
      <w:r w:rsidRPr="00B0113C">
        <w:rPr>
          <w:rFonts w:ascii="STSong" w:eastAsia="STSong" w:hAnsi="STSong" w:cs="Times New Roman"/>
          <w:u w:val="single"/>
          <w:lang w:eastAsia="zh-CN"/>
        </w:rPr>
        <w:t>学与教提示</w:t>
      </w:r>
    </w:p>
    <w:p w14:paraId="0A49D4B7" w14:textId="77777777" w:rsidR="00C27456" w:rsidRPr="00B0113C" w:rsidRDefault="00C27456" w:rsidP="00C27456">
      <w:pPr>
        <w:jc w:val="both"/>
        <w:rPr>
          <w:rFonts w:ascii="STSong" w:eastAsia="STSong" w:hAnsi="STSong" w:cs="Times New Roman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B0113C" w14:paraId="293CD575" w14:textId="77777777" w:rsidTr="00585B97">
        <w:tc>
          <w:tcPr>
            <w:tcW w:w="988" w:type="dxa"/>
          </w:tcPr>
          <w:p w14:paraId="4D7223CE" w14:textId="080D1CC7" w:rsidR="00C27456" w:rsidRPr="00B0113C" w:rsidRDefault="00425FC6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B0113C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7308" w:type="dxa"/>
          </w:tcPr>
          <w:p w14:paraId="2ED47FF0" w14:textId="434B255B" w:rsidR="00C27456" w:rsidRPr="00B0113C" w:rsidRDefault="00425FC6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B0113C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</w:tr>
      <w:tr w:rsidR="00A84EAD" w:rsidRPr="00B0113C" w14:paraId="7728A501" w14:textId="77777777" w:rsidTr="00585B97">
        <w:tc>
          <w:tcPr>
            <w:tcW w:w="988" w:type="dxa"/>
          </w:tcPr>
          <w:p w14:paraId="1DD5B6FB" w14:textId="77777777" w:rsidR="00A84EAD" w:rsidRPr="00B0113C" w:rsidRDefault="00A84EAD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B0113C">
              <w:rPr>
                <w:rFonts w:ascii="STSong" w:eastAsia="STSong" w:hAnsi="STSong" w:cs="Times New Roman"/>
                <w:lang w:eastAsia="zh-HK"/>
              </w:rPr>
              <w:t>三</w:t>
            </w:r>
          </w:p>
        </w:tc>
        <w:tc>
          <w:tcPr>
            <w:tcW w:w="7308" w:type="dxa"/>
          </w:tcPr>
          <w:p w14:paraId="2AD98DFB" w14:textId="5450D4BA" w:rsidR="00A84EAD" w:rsidRPr="00B0113C" w:rsidRDefault="00425FC6" w:rsidP="00A84EAD">
            <w:pPr>
              <w:adjustRightInd w:val="0"/>
              <w:snapToGrid w:val="0"/>
              <w:spacing w:line="360" w:lineRule="exact"/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B0113C">
              <w:rPr>
                <w:rFonts w:ascii="STSong" w:eastAsia="STSong" w:hAnsi="STSong" w:cs="Times New Roman"/>
                <w:lang w:eastAsia="zh-CN"/>
              </w:rPr>
              <w:t xml:space="preserve">3.10.3认识中国的名山大川及名胜古迹 </w:t>
            </w:r>
          </w:p>
        </w:tc>
      </w:tr>
      <w:tr w:rsidR="00585B97" w:rsidRPr="00B0113C" w14:paraId="7B0C0C1D" w14:textId="77777777" w:rsidTr="00585B97">
        <w:tc>
          <w:tcPr>
            <w:tcW w:w="988" w:type="dxa"/>
          </w:tcPr>
          <w:p w14:paraId="6D4F1ADC" w14:textId="77777777" w:rsidR="00585B97" w:rsidRPr="00B0113C" w:rsidRDefault="00585B97" w:rsidP="00585B97">
            <w:pPr>
              <w:jc w:val="center"/>
              <w:rPr>
                <w:rFonts w:ascii="STSong" w:eastAsia="STSong" w:hAnsi="STSong" w:cs="Times New Roman"/>
              </w:rPr>
            </w:pPr>
            <w:r w:rsidRPr="00B0113C">
              <w:rPr>
                <w:rFonts w:ascii="STSong" w:eastAsia="STSong" w:hAnsi="STSong" w:cs="Times New Roman"/>
                <w:lang w:eastAsia="zh-HK"/>
              </w:rPr>
              <w:t>四</w:t>
            </w:r>
          </w:p>
        </w:tc>
        <w:tc>
          <w:tcPr>
            <w:tcW w:w="7308" w:type="dxa"/>
          </w:tcPr>
          <w:p w14:paraId="320F0B30" w14:textId="77777777" w:rsidR="00425FC6" w:rsidRPr="00B0113C" w:rsidRDefault="00425FC6" w:rsidP="00FD0EF3">
            <w:pPr>
              <w:jc w:val="both"/>
              <w:rPr>
                <w:rFonts w:ascii="STSong" w:eastAsia="STSong" w:hAnsi="STSong" w:cs="Times New Roman"/>
                <w:lang w:eastAsia="zh-CN"/>
              </w:rPr>
            </w:pPr>
            <w:r w:rsidRPr="00B0113C">
              <w:rPr>
                <w:rFonts w:ascii="STSong" w:eastAsia="STSong" w:hAnsi="STSong" w:cs="Times New Roman"/>
                <w:szCs w:val="24"/>
                <w:lang w:eastAsia="zh-CN"/>
              </w:rPr>
              <w:t>4.3.2根据文化遗产（例如：古城、建筑、文化与艺术），认识中华文化的特色</w:t>
            </w:r>
          </w:p>
          <w:p w14:paraId="6BA02DDB" w14:textId="062CF381" w:rsidR="00585B97" w:rsidRPr="00B0113C" w:rsidRDefault="00425FC6" w:rsidP="00A84EAD">
            <w:pPr>
              <w:jc w:val="both"/>
              <w:rPr>
                <w:rFonts w:ascii="STSong" w:eastAsia="STSong" w:hAnsi="STSong" w:cs="Times New Roman"/>
                <w:szCs w:val="24"/>
                <w:lang w:eastAsia="zh-HK"/>
              </w:rPr>
            </w:pPr>
            <w:r w:rsidRPr="00B0113C">
              <w:rPr>
                <w:rFonts w:ascii="STSong" w:eastAsia="STSong" w:hAnsi="STSong" w:cs="Times New Roman"/>
                <w:szCs w:val="24"/>
                <w:lang w:eastAsia="zh-CN"/>
              </w:rPr>
              <w:t>4.3.3文化遗产的保育与历史承传的活动</w:t>
            </w:r>
          </w:p>
        </w:tc>
      </w:tr>
      <w:tr w:rsidR="00585B97" w:rsidRPr="00B0113C" w14:paraId="5A3EA16C" w14:textId="77777777" w:rsidTr="00585B97">
        <w:tc>
          <w:tcPr>
            <w:tcW w:w="988" w:type="dxa"/>
          </w:tcPr>
          <w:p w14:paraId="1839A18F" w14:textId="77777777" w:rsidR="00585B97" w:rsidRPr="00B0113C" w:rsidRDefault="00585B97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B0113C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7308" w:type="dxa"/>
          </w:tcPr>
          <w:p w14:paraId="7E335D1D" w14:textId="77777777" w:rsidR="00425FC6" w:rsidRPr="00B0113C" w:rsidRDefault="00425FC6" w:rsidP="00860A23">
            <w:pPr>
              <w:adjustRightInd w:val="0"/>
              <w:snapToGrid w:val="0"/>
              <w:spacing w:line="360" w:lineRule="exact"/>
              <w:jc w:val="both"/>
              <w:rPr>
                <w:rFonts w:ascii="STSong" w:eastAsia="STSong" w:hAnsi="STSong" w:cs="Times New Roman"/>
                <w:szCs w:val="24"/>
                <w:lang w:eastAsia="zh-HK"/>
              </w:rPr>
            </w:pPr>
            <w:r w:rsidRPr="00B0113C">
              <w:rPr>
                <w:rFonts w:ascii="STSong" w:eastAsia="STSong" w:hAnsi="STSong" w:cs="Times New Roman"/>
                <w:szCs w:val="24"/>
                <w:lang w:eastAsia="zh-CN"/>
              </w:rPr>
              <w:t>5.6.1国家的地理位置、地理特征及版图</w:t>
            </w:r>
          </w:p>
          <w:p w14:paraId="392EFA21" w14:textId="13883050" w:rsidR="00585B97" w:rsidRPr="00B0113C" w:rsidRDefault="00425FC6" w:rsidP="00DA45B9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B0113C">
              <w:rPr>
                <w:rFonts w:ascii="STSong" w:eastAsia="STSong" w:hAnsi="STSong" w:cs="Times New Roman"/>
                <w:szCs w:val="24"/>
                <w:lang w:eastAsia="zh-CN"/>
              </w:rPr>
              <w:t>5.6.2国家的自然环境和人民生活</w:t>
            </w:r>
          </w:p>
        </w:tc>
      </w:tr>
    </w:tbl>
    <w:p w14:paraId="2FC3997B" w14:textId="77777777" w:rsidR="00C27456" w:rsidRPr="00B0113C" w:rsidRDefault="00C27456" w:rsidP="00C27456">
      <w:pPr>
        <w:jc w:val="both"/>
        <w:rPr>
          <w:rFonts w:ascii="STSong" w:eastAsia="STSong" w:hAnsi="STSong" w:cs="Times New Roman"/>
          <w:lang w:eastAsia="zh-HK"/>
        </w:rPr>
      </w:pPr>
    </w:p>
    <w:p w14:paraId="5EE662C4" w14:textId="77777777" w:rsidR="00425FC6" w:rsidRPr="00B0113C" w:rsidRDefault="00425FC6" w:rsidP="00B15222">
      <w:pPr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b/>
          <w:u w:val="single"/>
        </w:rPr>
        <w:t>运用建议</w:t>
      </w:r>
      <w:r w:rsidRPr="00B0113C">
        <w:rPr>
          <w:rFonts w:ascii="STSong" w:eastAsia="STSong" w:hAnsi="STSong" w:cs="Times New Roman"/>
        </w:rPr>
        <w:t>：</w:t>
      </w:r>
    </w:p>
    <w:p w14:paraId="0F9C8E4D" w14:textId="77777777" w:rsidR="00425FC6" w:rsidRPr="00B0113C" w:rsidRDefault="00425FC6" w:rsidP="00677548">
      <w:pPr>
        <w:jc w:val="both"/>
        <w:rPr>
          <w:rFonts w:ascii="STSong" w:eastAsia="STSong" w:hAnsi="STSong" w:cs="Times New Roman"/>
        </w:rPr>
      </w:pPr>
      <w:r w:rsidRPr="00B0113C">
        <w:rPr>
          <w:rFonts w:ascii="STSong" w:eastAsia="STSong" w:hAnsi="STSong" w:cs="Times New Roman"/>
        </w:rPr>
        <w:t>適用年級：</w:t>
      </w:r>
      <w:r w:rsidRPr="00B0113C">
        <w:rPr>
          <w:rFonts w:ascii="STSong" w:eastAsia="STSong" w:hAnsi="STSong" w:cs="Times New Roman"/>
        </w:rPr>
        <w:t>小三至小五</w:t>
      </w:r>
    </w:p>
    <w:p w14:paraId="419BD67D" w14:textId="029DA951" w:rsidR="00585B97" w:rsidRPr="00B0113C" w:rsidRDefault="00425FC6" w:rsidP="00B728E0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学生自学材料（小三至小五）</w:t>
      </w:r>
    </w:p>
    <w:p w14:paraId="12804DC8" w14:textId="6401B8BA" w:rsidR="00B728E0" w:rsidRPr="00B0113C" w:rsidRDefault="00B728E0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lang w:eastAsia="zh-HK"/>
        </w:rPr>
        <w:t>在教</w:t>
      </w:r>
      <w:r w:rsidRPr="00B0113C">
        <w:rPr>
          <w:rFonts w:ascii="STSong" w:eastAsia="STSong" w:hAnsi="STSong" w:cs="Times New Roman"/>
          <w:lang w:eastAsia="zh-CN"/>
        </w:rPr>
        <w:t>授</w:t>
      </w:r>
      <w:r w:rsidR="00425FC6" w:rsidRPr="00B0113C">
        <w:rPr>
          <w:rFonts w:ascii="STSong" w:eastAsia="STSong" w:hAnsi="STSong" w:cs="Times New Roman"/>
          <w:lang w:eastAsia="zh-CN"/>
        </w:rPr>
        <w:t>相关课题前/后，按学生的能力选取相关内容，并设计活动，让学生作课前预习或课后延展学习</w:t>
      </w:r>
      <w:r w:rsidR="00DC74B6" w:rsidRPr="00B0113C">
        <w:rPr>
          <w:rFonts w:ascii="STSong" w:eastAsia="STSong" w:hAnsi="STSong" w:cs="Times New Roman" w:hint="eastAsia"/>
          <w:lang w:eastAsia="zh-HK"/>
        </w:rPr>
        <w:t>。</w:t>
      </w:r>
    </w:p>
    <w:p w14:paraId="5F34B95C" w14:textId="77777777" w:rsidR="00923C19" w:rsidRPr="00B0113C" w:rsidRDefault="00923C19" w:rsidP="00C93641">
      <w:pPr>
        <w:jc w:val="both"/>
        <w:rPr>
          <w:rFonts w:ascii="STSong" w:eastAsia="STSong" w:hAnsi="STSong" w:cs="Times New Roman"/>
          <w:lang w:eastAsia="zh-HK"/>
        </w:rPr>
      </w:pPr>
    </w:p>
    <w:p w14:paraId="04B7F81C" w14:textId="6D6219D1" w:rsidR="00D25707" w:rsidRPr="00B0113C" w:rsidRDefault="00425FC6" w:rsidP="00585B97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课堂活动材料</w:t>
      </w:r>
    </w:p>
    <w:p w14:paraId="20B5FD0D" w14:textId="587E1A01" w:rsidR="00585B97" w:rsidRPr="00B0113C" w:rsidRDefault="00D25707" w:rsidP="00D25707">
      <w:pPr>
        <w:pStyle w:val="ListParagraph"/>
        <w:numPr>
          <w:ilvl w:val="1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lang w:eastAsia="zh-HK"/>
        </w:rPr>
        <w:t xml:space="preserve"> </w:t>
      </w:r>
      <w:r w:rsidR="00425FC6" w:rsidRPr="00B0113C">
        <w:rPr>
          <w:rFonts w:ascii="STSong" w:eastAsia="STSong" w:hAnsi="STSong" w:cs="Times New Roman" w:hint="eastAsia"/>
          <w:lang w:eastAsia="zh-HK"/>
        </w:rPr>
        <w:t>分组比赛</w:t>
      </w:r>
      <w:r w:rsidR="006472A0" w:rsidRPr="00B0113C">
        <w:rPr>
          <w:rFonts w:ascii="STSong" w:eastAsia="STSong" w:hAnsi="STSong" w:cs="Times New Roman"/>
          <w:lang w:eastAsia="zh-CN"/>
        </w:rPr>
        <w:t>（</w:t>
      </w:r>
      <w:r w:rsidR="006472A0" w:rsidRPr="00B0113C">
        <w:rPr>
          <w:rFonts w:ascii="STSong" w:eastAsia="STSong" w:hAnsi="STSong" w:cs="Times New Roman"/>
          <w:lang w:eastAsia="zh-HK"/>
        </w:rPr>
        <w:t>小</w:t>
      </w:r>
      <w:r w:rsidR="009C532F" w:rsidRPr="00B0113C">
        <w:rPr>
          <w:rFonts w:ascii="STSong" w:eastAsia="STSong" w:hAnsi="STSong" w:cs="Times New Roman"/>
          <w:lang w:eastAsia="zh-HK"/>
        </w:rPr>
        <w:t>三</w:t>
      </w:r>
      <w:r w:rsidR="006472A0" w:rsidRPr="00B0113C">
        <w:rPr>
          <w:rFonts w:ascii="STSong" w:eastAsia="STSong" w:hAnsi="STSong" w:cs="Times New Roman"/>
          <w:lang w:eastAsia="zh-HK"/>
        </w:rPr>
        <w:t>至小</w:t>
      </w:r>
      <w:r w:rsidR="009C532F" w:rsidRPr="00B0113C">
        <w:rPr>
          <w:rFonts w:ascii="STSong" w:eastAsia="STSong" w:hAnsi="STSong" w:cs="Times New Roman"/>
          <w:lang w:eastAsia="zh-HK"/>
        </w:rPr>
        <w:t>五</w:t>
      </w:r>
      <w:r w:rsidR="006472A0" w:rsidRPr="00B0113C">
        <w:rPr>
          <w:rFonts w:ascii="STSong" w:eastAsia="STSong" w:hAnsi="STSong" w:cs="Times New Roman"/>
          <w:lang w:eastAsia="zh-CN"/>
        </w:rPr>
        <w:t>）</w:t>
      </w:r>
    </w:p>
    <w:p w14:paraId="00B99C04" w14:textId="37496FC2" w:rsidR="00B728E0" w:rsidRPr="00B0113C" w:rsidRDefault="00425FC6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安排学生</w:t>
      </w:r>
      <w:r w:rsidRPr="00B0113C">
        <w:rPr>
          <w:rFonts w:ascii="STSong" w:eastAsia="STSong" w:hAnsi="STSong" w:cs="Times New Roman"/>
          <w:lang w:eastAsia="zh-CN"/>
        </w:rPr>
        <w:t>分组比赛，根据海报的线索，</w:t>
      </w:r>
      <w:r w:rsidRPr="00B0113C">
        <w:rPr>
          <w:rFonts w:ascii="STSong" w:eastAsia="STSong" w:hAnsi="STSong" w:cs="Times New Roman" w:hint="eastAsia"/>
          <w:lang w:eastAsia="zh-CN"/>
        </w:rPr>
        <w:t>最快正确说出海报中的世遗名称</w:t>
      </w:r>
      <w:r w:rsidRPr="00B0113C">
        <w:rPr>
          <w:rFonts w:ascii="STSong" w:eastAsia="STSong" w:hAnsi="STSong" w:cs="Times New Roman" w:hint="eastAsia"/>
          <w:lang w:eastAsia="zh-CN"/>
        </w:rPr>
        <w:t>组别为胜</w:t>
      </w:r>
      <w:r w:rsidR="003150D8" w:rsidRPr="00B0113C">
        <w:rPr>
          <w:rFonts w:ascii="STSong" w:eastAsia="STSong" w:hAnsi="STSong" w:cs="Times New Roman"/>
          <w:lang w:eastAsia="zh-HK"/>
        </w:rPr>
        <w:t>。</w:t>
      </w:r>
    </w:p>
    <w:p w14:paraId="6BA2F315" w14:textId="5F830F54" w:rsidR="00C42BD8" w:rsidRPr="00B0113C" w:rsidRDefault="00425FC6" w:rsidP="00B728E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透过答案页的</w:t>
      </w:r>
      <w:r w:rsidRPr="00B0113C">
        <w:rPr>
          <w:rFonts w:ascii="STSong" w:eastAsia="STSong" w:hAnsi="STSong" w:cs="Times New Roman"/>
          <w:lang w:eastAsia="zh-CN"/>
        </w:rPr>
        <w:t>图片及说明，认识国家的世遗景点，并认识中华文化的保育与承传的重</w:t>
      </w:r>
      <w:r w:rsidR="00C42BD8" w:rsidRPr="00B0113C">
        <w:rPr>
          <w:rFonts w:ascii="STSong" w:eastAsia="STSong" w:hAnsi="STSong" w:cs="Times New Roman"/>
          <w:lang w:eastAsia="zh-HK"/>
        </w:rPr>
        <w:t>要性。</w:t>
      </w:r>
    </w:p>
    <w:p w14:paraId="65545E38" w14:textId="77777777" w:rsidR="00BF6088" w:rsidRPr="00B0113C" w:rsidRDefault="00BF6088" w:rsidP="00BF6088">
      <w:pPr>
        <w:pStyle w:val="ListParagraph"/>
        <w:ind w:leftChars="0" w:left="960"/>
        <w:jc w:val="both"/>
        <w:rPr>
          <w:rFonts w:ascii="STSong" w:eastAsia="STSong" w:hAnsi="STSong" w:cs="Times New Roman"/>
          <w:lang w:eastAsia="zh-HK"/>
        </w:rPr>
      </w:pPr>
    </w:p>
    <w:p w14:paraId="70AF7DCE" w14:textId="53FB950D" w:rsidR="007934F6" w:rsidRPr="00B0113C" w:rsidRDefault="008B3D45" w:rsidP="007934F6">
      <w:pPr>
        <w:pStyle w:val="ListParagraph"/>
        <w:numPr>
          <w:ilvl w:val="1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 xml:space="preserve"> </w:t>
      </w:r>
      <w:r w:rsidR="00425FC6" w:rsidRPr="00B0113C">
        <w:rPr>
          <w:rFonts w:ascii="STSong" w:eastAsia="STSong" w:hAnsi="STSong" w:cs="Times New Roman" w:hint="eastAsia"/>
          <w:lang w:eastAsia="zh-HK"/>
        </w:rPr>
        <w:t>旅游告示牌创作（小三）</w:t>
      </w:r>
    </w:p>
    <w:p w14:paraId="177A4485" w14:textId="7E7EDA8E" w:rsidR="007934F6" w:rsidRPr="00B0113C" w:rsidRDefault="00425FC6" w:rsidP="007934F6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安排学生</w:t>
      </w:r>
      <w:r w:rsidRPr="00B0113C">
        <w:rPr>
          <w:rFonts w:ascii="STSong" w:eastAsia="STSong" w:hAnsi="STSong" w:cs="Times New Roman"/>
          <w:lang w:eastAsia="zh-CN"/>
        </w:rPr>
        <w:t>分组讨论参观海报所展示的世遗时应有的行为和态度，然后请学生就这些世遗创作相关的</w:t>
      </w:r>
      <w:r w:rsidR="007934F6" w:rsidRPr="00B0113C">
        <w:rPr>
          <w:rFonts w:ascii="STSong" w:eastAsia="STSong" w:hAnsi="STSong" w:cs="Times New Roman"/>
          <w:lang w:eastAsia="zh-HK"/>
        </w:rPr>
        <w:t>「</w:t>
      </w:r>
      <w:r w:rsidRPr="00B0113C">
        <w:rPr>
          <w:rFonts w:ascii="STSong" w:eastAsia="STSong" w:hAnsi="STSong" w:cs="Times New Roman" w:hint="eastAsia"/>
          <w:lang w:eastAsia="zh-HK"/>
        </w:rPr>
        <w:t>文明旅游</w:t>
      </w:r>
      <w:r w:rsidR="007934F6" w:rsidRPr="00B0113C">
        <w:rPr>
          <w:rFonts w:ascii="STSong" w:eastAsia="STSong" w:hAnsi="STSong" w:cs="Times New Roman"/>
          <w:lang w:eastAsia="zh-HK"/>
        </w:rPr>
        <w:t>」告</w:t>
      </w:r>
      <w:r w:rsidRPr="00B0113C">
        <w:rPr>
          <w:rFonts w:ascii="STSong" w:eastAsia="STSong" w:hAnsi="STSong" w:cs="Times New Roman"/>
          <w:lang w:eastAsia="zh-CN"/>
        </w:rPr>
        <w:t>示牌上的提醒語</w:t>
      </w:r>
      <w:r w:rsidR="007934F6" w:rsidRPr="00B0113C">
        <w:rPr>
          <w:rFonts w:ascii="STSong" w:eastAsia="STSong" w:hAnsi="STSong" w:cs="Times New Roman"/>
          <w:lang w:eastAsia="zh-HK"/>
        </w:rPr>
        <w:t>。</w:t>
      </w:r>
    </w:p>
    <w:p w14:paraId="48A35F62" w14:textId="77777777" w:rsidR="00BF6088" w:rsidRPr="00B0113C" w:rsidRDefault="00BF6088" w:rsidP="00BF6088">
      <w:pPr>
        <w:pStyle w:val="ListParagraph"/>
        <w:ind w:leftChars="0" w:left="960"/>
        <w:jc w:val="both"/>
        <w:rPr>
          <w:rFonts w:ascii="STSong" w:eastAsia="STSong" w:hAnsi="STSong" w:cs="Times New Roman"/>
          <w:lang w:eastAsia="zh-HK"/>
        </w:rPr>
      </w:pPr>
    </w:p>
    <w:p w14:paraId="3E8F0DDD" w14:textId="0BD76987" w:rsidR="00B728E0" w:rsidRPr="00B0113C" w:rsidRDefault="00D25707" w:rsidP="00D25707">
      <w:pPr>
        <w:pStyle w:val="ListParagraph"/>
        <w:numPr>
          <w:ilvl w:val="1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lang w:eastAsia="zh-CN"/>
        </w:rPr>
        <w:t xml:space="preserve"> </w:t>
      </w:r>
      <w:r w:rsidR="00425FC6" w:rsidRPr="00B0113C">
        <w:rPr>
          <w:rFonts w:ascii="STSong" w:eastAsia="STSong" w:hAnsi="STSong" w:cs="Times New Roman" w:hint="eastAsia"/>
          <w:lang w:eastAsia="zh-CN"/>
        </w:rPr>
        <w:t>认识国家版图及保育政策（小四至小五）</w:t>
      </w:r>
    </w:p>
    <w:p w14:paraId="1113BA45" w14:textId="67C1421A" w:rsidR="0009650F" w:rsidRPr="00B0113C" w:rsidRDefault="00425FC6" w:rsidP="00BB4708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请学生</w:t>
      </w:r>
      <w:r w:rsidRPr="00B0113C">
        <w:rPr>
          <w:rFonts w:ascii="STSong" w:eastAsia="STSong" w:hAnsi="STSong" w:cs="Times New Roman" w:hint="eastAsia"/>
          <w:lang w:eastAsia="zh-CN"/>
        </w:rPr>
        <w:t>从海报认识世遗的特色（例如：平遥古城和开平碉楼的建筑特色、历史背景和地理位置; 天山和九寨沟的地理特色等），学习欣赏和传承中华文化和传统智慧; 并请学生透过网上地图搜寻它们在国家版图上的地理位置及特点</w:t>
      </w:r>
      <w:r w:rsidR="009C532F" w:rsidRPr="00B0113C">
        <w:rPr>
          <w:rFonts w:ascii="STSong" w:eastAsia="STSong" w:hAnsi="STSong" w:cs="Times New Roman"/>
          <w:lang w:eastAsia="zh-HK"/>
        </w:rPr>
        <w:t>。</w:t>
      </w:r>
    </w:p>
    <w:p w14:paraId="3CDD9A85" w14:textId="32044CFC" w:rsidR="009C532F" w:rsidRPr="00B0113C" w:rsidRDefault="00425FC6" w:rsidP="007934F6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分组</w:t>
      </w:r>
      <w:r w:rsidRPr="00B0113C">
        <w:rPr>
          <w:rFonts w:ascii="STSong" w:eastAsia="STSong" w:hAnsi="STSong" w:cs="Times New Roman" w:hint="eastAsia"/>
          <w:lang w:eastAsia="zh-CN"/>
        </w:rPr>
        <w:t>选取不同的世遗景点，在互联网上搜集国家推出的相关保育政策，学会保护名胜古迹</w:t>
      </w:r>
      <w:r w:rsidR="0009650F" w:rsidRPr="00B0113C">
        <w:rPr>
          <w:rFonts w:ascii="STSong" w:eastAsia="STSong" w:hAnsi="STSong" w:cs="Times New Roman" w:hint="eastAsia"/>
          <w:lang w:eastAsia="zh-HK"/>
        </w:rPr>
        <w:t>。</w:t>
      </w:r>
    </w:p>
    <w:p w14:paraId="1C7DB5AA" w14:textId="6E7DD586" w:rsidR="007B6DD4" w:rsidRPr="00B0113C" w:rsidRDefault="00425FC6" w:rsidP="007B6DD4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lastRenderedPageBreak/>
        <w:t>参考资料</w:t>
      </w:r>
      <w:r w:rsidR="007B6DD4" w:rsidRPr="00B0113C">
        <w:rPr>
          <w:rFonts w:ascii="STSong" w:eastAsia="STSong" w:hAnsi="STSong" w:cs="Times New Roman" w:hint="eastAsia"/>
        </w:rPr>
        <w:t>：</w:t>
      </w:r>
    </w:p>
    <w:p w14:paraId="1DAEE9F7" w14:textId="5E984054" w:rsidR="00CA1410" w:rsidRPr="00B0113C" w:rsidRDefault="00425FC6" w:rsidP="007406A9">
      <w:pPr>
        <w:pStyle w:val="ListParagraph"/>
        <w:numPr>
          <w:ilvl w:val="0"/>
          <w:numId w:val="7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CN"/>
        </w:rPr>
        <w:t>联合国教科文组织世界遗产中心</w:t>
      </w:r>
      <w:r w:rsidR="00CA1410" w:rsidRPr="00B0113C">
        <w:rPr>
          <w:rFonts w:ascii="STSong" w:eastAsia="STSong" w:hAnsi="STSong" w:cs="Times New Roman" w:hint="eastAsia"/>
          <w:lang w:eastAsia="zh-CN"/>
        </w:rPr>
        <w:t>：</w:t>
      </w:r>
      <w:r w:rsidR="00CA1410" w:rsidRPr="00B0113C">
        <w:rPr>
          <w:rFonts w:ascii="STSong" w:eastAsia="STSong" w:hAnsi="STSong" w:cs="Times New Roman" w:hint="eastAsia"/>
          <w:lang w:eastAsia="zh-HK"/>
        </w:rPr>
        <w:t>「</w:t>
      </w:r>
      <w:r w:rsidRPr="00B0113C">
        <w:rPr>
          <w:rFonts w:ascii="STSong" w:eastAsia="STSong" w:hAnsi="STSong" w:cs="Times New Roman" w:hint="eastAsia"/>
          <w:lang w:eastAsia="zh-HK"/>
        </w:rPr>
        <w:t>世界遗产名录</w:t>
      </w:r>
      <w:r w:rsidR="00CA1410" w:rsidRPr="00B0113C">
        <w:rPr>
          <w:rFonts w:ascii="STSong" w:eastAsia="STSong" w:hAnsi="STSong" w:cs="Times New Roman" w:hint="eastAsia"/>
          <w:lang w:eastAsia="zh-HK"/>
        </w:rPr>
        <w:t>」</w:t>
      </w:r>
    </w:p>
    <w:p w14:paraId="5A526CD7" w14:textId="77777777" w:rsidR="007B6DD4" w:rsidRPr="00B0113C" w:rsidRDefault="00C825AA" w:rsidP="007B6DD4">
      <w:pPr>
        <w:pStyle w:val="ListParagraph"/>
        <w:ind w:leftChars="0" w:left="1440"/>
        <w:jc w:val="both"/>
        <w:rPr>
          <w:rFonts w:ascii="STSong" w:eastAsia="STSong" w:hAnsi="STSong" w:cs="Times New Roman"/>
        </w:rPr>
      </w:pPr>
      <w:hyperlink r:id="rId7" w:history="1">
        <w:r w:rsidR="00CA1410" w:rsidRPr="00B0113C">
          <w:rPr>
            <w:rStyle w:val="Hyperlink"/>
            <w:rFonts w:ascii="STSong" w:eastAsia="STSong" w:hAnsi="STSong" w:cs="Times New Roman"/>
            <w:lang w:eastAsia="zh-HK"/>
          </w:rPr>
          <w:t>https://whc.unesco.org/zh/list/</w:t>
        </w:r>
      </w:hyperlink>
    </w:p>
    <w:p w14:paraId="27265238" w14:textId="77DC320C" w:rsidR="007B6DD4" w:rsidRPr="00B0113C" w:rsidRDefault="007B6DD4" w:rsidP="007B6DD4">
      <w:pPr>
        <w:pStyle w:val="ListParagraph"/>
        <w:numPr>
          <w:ilvl w:val="0"/>
          <w:numId w:val="6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</w:rPr>
        <w:t>The China Current：</w:t>
      </w:r>
      <w:r w:rsidRPr="00B0113C">
        <w:rPr>
          <w:rFonts w:ascii="STSong" w:eastAsia="STSong" w:hAnsi="STSong" w:cs="Times New Roman" w:hint="eastAsia"/>
          <w:lang w:eastAsia="zh-HK"/>
        </w:rPr>
        <w:t>「</w:t>
      </w:r>
      <w:r w:rsidR="00425FC6" w:rsidRPr="00B0113C">
        <w:rPr>
          <w:rFonts w:ascii="STSong" w:eastAsia="STSong" w:hAnsi="STSong" w:cs="Times New Roman" w:hint="eastAsia"/>
        </w:rPr>
        <w:t>开平碉楼</w:t>
      </w:r>
      <w:r w:rsidRPr="00B0113C">
        <w:rPr>
          <w:rFonts w:ascii="STSong" w:eastAsia="STSong" w:hAnsi="STSong" w:cs="Times New Roman" w:hint="eastAsia"/>
          <w:lang w:eastAsia="zh-HK"/>
        </w:rPr>
        <w:t>」</w:t>
      </w:r>
    </w:p>
    <w:p w14:paraId="042CE738" w14:textId="77777777" w:rsidR="007B6DD4" w:rsidRPr="00B0113C" w:rsidRDefault="00C825AA" w:rsidP="007B6DD4">
      <w:pPr>
        <w:pStyle w:val="ListParagraph"/>
        <w:ind w:leftChars="0" w:left="1440"/>
        <w:jc w:val="both"/>
        <w:rPr>
          <w:rFonts w:ascii="STSong" w:eastAsia="STSong" w:hAnsi="STSong" w:cs="Times New Roman"/>
          <w:lang w:eastAsia="zh-HK"/>
        </w:rPr>
      </w:pPr>
      <w:hyperlink r:id="rId8" w:history="1">
        <w:r w:rsidR="007B6DD4" w:rsidRPr="00B0113C">
          <w:rPr>
            <w:rStyle w:val="Hyperlink"/>
            <w:rFonts w:ascii="STSong" w:eastAsia="STSong" w:hAnsi="STSong" w:cs="Times New Roman"/>
            <w:lang w:eastAsia="zh-HK"/>
          </w:rPr>
          <w:t>https://chinacurrent.com/education/article/2021/07/22359.html</w:t>
        </w:r>
      </w:hyperlink>
    </w:p>
    <w:p w14:paraId="49AEFDA6" w14:textId="0A5B6039" w:rsidR="007B6DD4" w:rsidRPr="00B0113C" w:rsidRDefault="007B6DD4" w:rsidP="007B6DD4">
      <w:pPr>
        <w:pStyle w:val="ListParagraph"/>
        <w:numPr>
          <w:ilvl w:val="0"/>
          <w:numId w:val="6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「</w:t>
      </w:r>
      <w:r w:rsidR="00425FC6" w:rsidRPr="00B0113C">
        <w:rPr>
          <w:rFonts w:ascii="STSong" w:eastAsia="STSong" w:hAnsi="STSong" w:cs="Times New Roman" w:hint="eastAsia"/>
          <w:lang w:eastAsia="zh-CN"/>
        </w:rPr>
        <w:t>世界自然遗产中国新疆天山</w:t>
      </w:r>
      <w:r w:rsidRPr="00B0113C">
        <w:rPr>
          <w:rFonts w:ascii="STSong" w:eastAsia="STSong" w:hAnsi="STSong" w:cs="Times New Roman" w:hint="eastAsia"/>
          <w:lang w:eastAsia="zh-HK"/>
        </w:rPr>
        <w:t>」</w:t>
      </w:r>
    </w:p>
    <w:p w14:paraId="5945ACE2" w14:textId="77777777" w:rsidR="007B6DD4" w:rsidRPr="00B0113C" w:rsidRDefault="00C825AA" w:rsidP="007B6DD4">
      <w:pPr>
        <w:pStyle w:val="ListParagraph"/>
        <w:ind w:leftChars="0" w:left="1440"/>
        <w:jc w:val="both"/>
        <w:rPr>
          <w:rFonts w:ascii="STSong" w:eastAsia="STSong" w:hAnsi="STSong" w:cs="Times New Roman"/>
          <w:lang w:eastAsia="zh-HK"/>
        </w:rPr>
      </w:pPr>
      <w:hyperlink r:id="rId9" w:history="1">
        <w:r w:rsidR="007B6DD4" w:rsidRPr="00B0113C">
          <w:rPr>
            <w:rStyle w:val="Hyperlink"/>
            <w:rFonts w:ascii="STSong" w:eastAsia="STSong" w:hAnsi="STSong" w:cs="Times New Roman"/>
            <w:lang w:eastAsia="zh-HK"/>
          </w:rPr>
          <w:t>https://www.gov.cn/guoqing/2013-07/22/content_2664190.htm</w:t>
        </w:r>
      </w:hyperlink>
    </w:p>
    <w:p w14:paraId="6106434D" w14:textId="77777777" w:rsidR="007B6DD4" w:rsidRPr="00B0113C" w:rsidRDefault="007B6DD4" w:rsidP="007B6DD4">
      <w:pPr>
        <w:pStyle w:val="ListParagraph"/>
        <w:ind w:leftChars="0" w:left="1440"/>
        <w:jc w:val="both"/>
        <w:rPr>
          <w:rFonts w:ascii="STSong" w:eastAsia="STSong" w:hAnsi="STSong" w:cs="Times New Roman"/>
          <w:lang w:eastAsia="zh-HK"/>
        </w:rPr>
      </w:pPr>
    </w:p>
    <w:p w14:paraId="4850BBB6" w14:textId="77777777" w:rsidR="007B6DD4" w:rsidRPr="00B0113C" w:rsidRDefault="007B6DD4" w:rsidP="007B6DD4">
      <w:pPr>
        <w:jc w:val="both"/>
        <w:rPr>
          <w:rFonts w:ascii="STSong" w:eastAsia="STSong" w:hAnsi="STSong" w:cs="Times New Roman"/>
          <w:lang w:eastAsia="zh-HK"/>
        </w:rPr>
      </w:pPr>
    </w:p>
    <w:p w14:paraId="5C3E0DAE" w14:textId="6FA5A529" w:rsidR="00AB3EBF" w:rsidRPr="00B0113C" w:rsidRDefault="00AB3EBF" w:rsidP="008B3D45">
      <w:pPr>
        <w:pStyle w:val="ListParagraph"/>
        <w:numPr>
          <w:ilvl w:val="1"/>
          <w:numId w:val="1"/>
        </w:numPr>
        <w:ind w:leftChars="0"/>
        <w:jc w:val="both"/>
        <w:rPr>
          <w:rFonts w:ascii="STSong" w:eastAsia="STSong" w:hAnsi="STSong" w:cs="Times New Roman"/>
          <w:lang w:eastAsia="zh-CN"/>
        </w:rPr>
      </w:pPr>
      <w:r w:rsidRPr="00B0113C">
        <w:rPr>
          <w:rFonts w:ascii="STSong" w:eastAsia="STSong" w:hAnsi="STSong" w:cs="Times New Roman"/>
          <w:lang w:eastAsia="zh-CN"/>
        </w:rPr>
        <w:t xml:space="preserve"> </w:t>
      </w:r>
      <w:r w:rsidR="00425FC6" w:rsidRPr="00B0113C">
        <w:rPr>
          <w:rFonts w:ascii="STSong" w:eastAsia="STSong" w:hAnsi="STSong" w:cs="Times New Roman" w:hint="eastAsia"/>
          <w:lang w:eastAsia="zh-CN"/>
        </w:rPr>
        <w:t>小组讨论（小五）</w:t>
      </w:r>
    </w:p>
    <w:p w14:paraId="539FC0E0" w14:textId="5D6DC0DC" w:rsidR="008B3D45" w:rsidRPr="00B0113C" w:rsidRDefault="00425FC6" w:rsidP="00A445F0">
      <w:pPr>
        <w:pStyle w:val="ListParagraph"/>
        <w:numPr>
          <w:ilvl w:val="0"/>
          <w:numId w:val="2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CN"/>
        </w:rPr>
        <w:t>讨论海报中的世遗景点的气候或/及地理环境如何影响当地人的生活</w:t>
      </w:r>
      <w:r w:rsidR="00B66966" w:rsidRPr="00B0113C">
        <w:rPr>
          <w:rFonts w:ascii="STSong" w:eastAsia="STSong" w:hAnsi="STSong" w:cs="Times New Roman" w:hint="eastAsia"/>
          <w:lang w:eastAsia="zh-HK"/>
        </w:rPr>
        <w:t>。</w:t>
      </w:r>
    </w:p>
    <w:p w14:paraId="32B72419" w14:textId="77777777" w:rsidR="00AB7F09" w:rsidRPr="00B0113C" w:rsidRDefault="00AB7F09" w:rsidP="00AB7F09">
      <w:pPr>
        <w:jc w:val="both"/>
        <w:rPr>
          <w:rFonts w:ascii="STSong" w:eastAsia="STSong" w:hAnsi="STSong" w:cs="Times New Roman"/>
          <w:lang w:eastAsia="zh-HK"/>
        </w:rPr>
      </w:pPr>
    </w:p>
    <w:p w14:paraId="36F09AF0" w14:textId="052D4A18" w:rsidR="00C42BD8" w:rsidRPr="00B0113C" w:rsidRDefault="00425FC6" w:rsidP="00AB7F09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lang w:eastAsia="zh-CN"/>
        </w:rPr>
        <w:t>延伸学习资源</w:t>
      </w:r>
      <w:r w:rsidR="00A077F7" w:rsidRPr="00B0113C">
        <w:rPr>
          <w:rFonts w:ascii="STSong" w:eastAsia="STSong" w:hAnsi="STSong" w:cs="Times New Roman"/>
          <w:lang w:eastAsia="zh-HK"/>
        </w:rPr>
        <w:t>（小四至小五）</w:t>
      </w:r>
    </w:p>
    <w:p w14:paraId="4774CA72" w14:textId="0553D40E" w:rsidR="00C42BD8" w:rsidRPr="00B0113C" w:rsidRDefault="00425FC6" w:rsidP="00C42BD8">
      <w:pPr>
        <w:pStyle w:val="ListParagraph"/>
        <w:numPr>
          <w:ilvl w:val="0"/>
          <w:numId w:val="5"/>
        </w:numPr>
        <w:ind w:leftChars="0" w:left="993" w:hanging="426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请学生</w:t>
      </w:r>
      <w:r w:rsidRPr="00B0113C">
        <w:rPr>
          <w:rFonts w:ascii="STSong" w:eastAsia="STSong" w:hAnsi="STSong" w:cs="Times New Roman"/>
          <w:lang w:eastAsia="zh-CN"/>
        </w:rPr>
        <w:t>从海报中选取一个世遗景点，搜集相关的资料</w:t>
      </w:r>
      <w:r w:rsidRPr="00B0113C">
        <w:rPr>
          <w:rFonts w:ascii="STSong" w:eastAsia="STSong" w:hAnsi="STSong" w:cs="Times New Roman" w:hint="eastAsia"/>
          <w:lang w:eastAsia="zh-CN"/>
        </w:rPr>
        <w:t>、</w:t>
      </w:r>
      <w:r w:rsidRPr="00B0113C">
        <w:rPr>
          <w:rFonts w:ascii="STSong" w:eastAsia="STSong" w:hAnsi="STSong" w:cs="Times New Roman"/>
          <w:lang w:eastAsia="zh-CN"/>
        </w:rPr>
        <w:t>历史故事及时事新闻，增加对国家历史、民族、中华文化、</w:t>
      </w:r>
      <w:r w:rsidRPr="00B0113C">
        <w:rPr>
          <w:rFonts w:ascii="STSong" w:eastAsia="STSong" w:hAnsi="STSong" w:cs="Times New Roman" w:hint="eastAsia"/>
          <w:lang w:eastAsia="zh-CN"/>
        </w:rPr>
        <w:t>国家最新发展的兴趣和认识，明白国家历史和文化悠久深厚，爱护承传中华文化是国民应有的责任，提升国民身份认同</w:t>
      </w:r>
      <w:r w:rsidR="00E079E8" w:rsidRPr="00B0113C">
        <w:rPr>
          <w:rFonts w:ascii="STSong" w:eastAsia="STSong" w:hAnsi="STSong" w:cs="Times New Roman"/>
          <w:lang w:eastAsia="zh-HK"/>
        </w:rPr>
        <w:t>。</w:t>
      </w:r>
    </w:p>
    <w:p w14:paraId="66874869" w14:textId="77777777" w:rsidR="00E079E8" w:rsidRPr="00B0113C" w:rsidRDefault="00E079E8" w:rsidP="00E079E8">
      <w:pPr>
        <w:pStyle w:val="ListParagraph"/>
        <w:ind w:leftChars="0" w:left="993"/>
        <w:jc w:val="both"/>
        <w:rPr>
          <w:rFonts w:ascii="STSong" w:eastAsia="STSong" w:hAnsi="STSong" w:cs="Times New Roman"/>
          <w:lang w:eastAsia="zh-HK"/>
        </w:rPr>
      </w:pPr>
    </w:p>
    <w:p w14:paraId="6EF1CB8B" w14:textId="22B66B45" w:rsidR="00AB7F09" w:rsidRPr="00B0113C" w:rsidRDefault="00425FC6" w:rsidP="00AB7F09">
      <w:pPr>
        <w:pStyle w:val="ListParagraph"/>
        <w:numPr>
          <w:ilvl w:val="0"/>
          <w:numId w:val="1"/>
        </w:numPr>
        <w:ind w:leftChars="0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/>
          <w:lang w:eastAsia="zh-CN"/>
        </w:rPr>
        <w:t>跨课程学习资源</w:t>
      </w:r>
      <w:r w:rsidR="009C532F" w:rsidRPr="00B0113C">
        <w:rPr>
          <w:rFonts w:ascii="STSong" w:eastAsia="STSong" w:hAnsi="STSong" w:cs="Times New Roman"/>
          <w:lang w:eastAsia="zh-HK"/>
        </w:rPr>
        <w:t>（小四</w:t>
      </w:r>
      <w:r w:rsidR="00CA0EA8" w:rsidRPr="00B0113C">
        <w:rPr>
          <w:rFonts w:ascii="STSong" w:eastAsia="STSong" w:hAnsi="STSong" w:cs="Times New Roman" w:hint="eastAsia"/>
          <w:lang w:eastAsia="zh-HK"/>
        </w:rPr>
        <w:t>至</w:t>
      </w:r>
      <w:r w:rsidR="009C532F" w:rsidRPr="00B0113C">
        <w:rPr>
          <w:rFonts w:ascii="STSong" w:eastAsia="STSong" w:hAnsi="STSong" w:cs="Times New Roman"/>
          <w:lang w:eastAsia="zh-HK"/>
        </w:rPr>
        <w:t>小五）</w:t>
      </w:r>
    </w:p>
    <w:p w14:paraId="4D1A86CF" w14:textId="05C97467" w:rsidR="009C532F" w:rsidRPr="00B0113C" w:rsidRDefault="00425FC6" w:rsidP="009C532F">
      <w:pPr>
        <w:pStyle w:val="ListParagraph"/>
        <w:numPr>
          <w:ilvl w:val="0"/>
          <w:numId w:val="5"/>
        </w:numPr>
        <w:ind w:leftChars="0" w:left="993" w:hanging="426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HK"/>
        </w:rPr>
        <w:t>与中文科及视艺科</w:t>
      </w:r>
      <w:r w:rsidRPr="00B0113C">
        <w:rPr>
          <w:rFonts w:ascii="STSong" w:eastAsia="STSong" w:hAnsi="STSong" w:cs="Times New Roman"/>
          <w:lang w:eastAsia="zh-CN"/>
        </w:rPr>
        <w:t>进行跨课程学习，</w:t>
      </w:r>
      <w:r w:rsidRPr="00B0113C">
        <w:rPr>
          <w:rFonts w:ascii="STSong" w:eastAsia="STSong" w:hAnsi="STSong" w:cs="Times New Roman" w:hint="eastAsia"/>
          <w:lang w:eastAsia="zh-CN"/>
        </w:rPr>
        <w:t>安排学生分组，从海报或其他国家的世遗景点中</w:t>
      </w:r>
      <w:r w:rsidRPr="00B0113C">
        <w:rPr>
          <w:rFonts w:ascii="STSong" w:eastAsia="STSong" w:hAnsi="STSong" w:cs="Times New Roman"/>
          <w:lang w:eastAsia="zh-CN"/>
        </w:rPr>
        <w:t>，选取一个世遗景点，</w:t>
      </w:r>
      <w:r w:rsidRPr="00B0113C">
        <w:rPr>
          <w:rFonts w:ascii="STSong" w:eastAsia="STSong" w:hAnsi="STSong" w:cs="Times New Roman" w:hint="eastAsia"/>
          <w:lang w:eastAsia="zh-CN"/>
        </w:rPr>
        <w:t>以旅行团宣传部经理的身份，</w:t>
      </w:r>
      <w:r w:rsidRPr="00B0113C">
        <w:rPr>
          <w:rFonts w:ascii="STSong" w:eastAsia="STSong" w:hAnsi="STSong" w:cs="Times New Roman"/>
          <w:lang w:eastAsia="zh-CN"/>
        </w:rPr>
        <w:t>设计世遗旅游宣传海报，包括行程安排、景点特色</w:t>
      </w:r>
      <w:r w:rsidRPr="00B0113C">
        <w:rPr>
          <w:rFonts w:ascii="STSong" w:eastAsia="STSong" w:hAnsi="STSong" w:cs="Times New Roman" w:hint="eastAsia"/>
          <w:lang w:eastAsia="zh-CN"/>
        </w:rPr>
        <w:t>、</w:t>
      </w:r>
      <w:r w:rsidRPr="00B0113C">
        <w:rPr>
          <w:rFonts w:ascii="STSong" w:eastAsia="STSong" w:hAnsi="STSong" w:cs="Times New Roman"/>
          <w:lang w:eastAsia="zh-CN"/>
        </w:rPr>
        <w:t>活动内容（例如：美食</w:t>
      </w:r>
      <w:r w:rsidRPr="00B0113C">
        <w:rPr>
          <w:rFonts w:ascii="STSong" w:eastAsia="STSong" w:hAnsi="STSong" w:cs="Times New Roman" w:hint="eastAsia"/>
          <w:lang w:eastAsia="zh-CN"/>
        </w:rPr>
        <w:t>品尝</w:t>
      </w:r>
      <w:r w:rsidRPr="00B0113C">
        <w:rPr>
          <w:rFonts w:ascii="STSong" w:eastAsia="STSong" w:hAnsi="STSong" w:cs="Times New Roman"/>
          <w:lang w:eastAsia="zh-CN"/>
        </w:rPr>
        <w:t>、交通安排、体验活动）等</w:t>
      </w:r>
      <w:r w:rsidRPr="00B0113C">
        <w:rPr>
          <w:rFonts w:ascii="STSong" w:eastAsia="STSong" w:hAnsi="STSong" w:cs="Times New Roman" w:hint="eastAsia"/>
          <w:lang w:eastAsia="zh-CN"/>
        </w:rPr>
        <w:t>，并向同学展示及推介，互相点评，然后投票选出「我最喜爱的世遗旅行团」，促进同侪互学</w:t>
      </w:r>
      <w:r w:rsidR="009C532F" w:rsidRPr="00B0113C">
        <w:rPr>
          <w:rFonts w:ascii="STSong" w:eastAsia="STSong" w:hAnsi="STSong" w:cs="Times New Roman"/>
          <w:lang w:eastAsia="zh-HK"/>
        </w:rPr>
        <w:t>。</w:t>
      </w:r>
    </w:p>
    <w:p w14:paraId="0DB2A206" w14:textId="75AAB9B2" w:rsidR="0095224D" w:rsidRPr="00B0113C" w:rsidRDefault="00B0113C" w:rsidP="009C532F">
      <w:pPr>
        <w:pStyle w:val="ListParagraph"/>
        <w:numPr>
          <w:ilvl w:val="0"/>
          <w:numId w:val="5"/>
        </w:numPr>
        <w:ind w:leftChars="0" w:left="993" w:hanging="426"/>
        <w:jc w:val="both"/>
        <w:rPr>
          <w:rFonts w:ascii="STSong" w:eastAsia="STSong" w:hAnsi="STSong" w:cs="Times New Roman"/>
          <w:lang w:eastAsia="zh-HK"/>
        </w:rPr>
      </w:pPr>
      <w:r w:rsidRPr="00B0113C">
        <w:rPr>
          <w:rFonts w:ascii="STSong" w:eastAsia="STSong" w:hAnsi="STSong" w:cs="Times New Roman" w:hint="eastAsia"/>
          <w:lang w:eastAsia="zh-CN"/>
        </w:rPr>
        <w:t>请学生分组设计及参与中华文化日的活动，以「国家世遗」的主题分组设计不同的摊位游戏、体验活动或展板，并在活动当日组员轮流带领及参与活动</w:t>
      </w:r>
      <w:r w:rsidR="0095224D" w:rsidRPr="00B0113C">
        <w:rPr>
          <w:rFonts w:ascii="STSong" w:eastAsia="STSong" w:hAnsi="STSong" w:cs="Times New Roman" w:hint="eastAsia"/>
          <w:lang w:eastAsia="zh-HK"/>
        </w:rPr>
        <w:t>。</w:t>
      </w:r>
    </w:p>
    <w:p w14:paraId="18FE6619" w14:textId="77777777" w:rsidR="009C532F" w:rsidRPr="00D25707" w:rsidRDefault="009C532F" w:rsidP="00B12FBE">
      <w:pPr>
        <w:pStyle w:val="ListParagraph"/>
        <w:ind w:leftChars="0" w:left="993"/>
        <w:jc w:val="both"/>
        <w:rPr>
          <w:rFonts w:ascii="Times New Roman" w:hAnsi="Times New Roman" w:cs="Times New Roman"/>
          <w:lang w:eastAsia="zh-HK"/>
        </w:rPr>
      </w:pPr>
    </w:p>
    <w:p w14:paraId="729F7D1C" w14:textId="77777777" w:rsidR="009C532F" w:rsidRPr="00D25707" w:rsidRDefault="009C532F" w:rsidP="00B12FBE">
      <w:pPr>
        <w:pStyle w:val="ListParagraph"/>
        <w:ind w:leftChars="0" w:left="1134"/>
        <w:jc w:val="both"/>
        <w:rPr>
          <w:rFonts w:ascii="Times New Roman" w:hAnsi="Times New Roman" w:cs="Times New Roman"/>
          <w:lang w:eastAsia="zh-HK"/>
        </w:rPr>
      </w:pPr>
    </w:p>
    <w:sectPr w:rsidR="009C532F" w:rsidRPr="00D2570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CA55" w14:textId="77777777" w:rsidR="00C825AA" w:rsidRDefault="00C825AA"/>
  </w:endnote>
  <w:endnote w:type="continuationSeparator" w:id="0">
    <w:p w14:paraId="57B1BCD4" w14:textId="77777777" w:rsidR="00C825AA" w:rsidRDefault="00C82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B532" w14:textId="77777777" w:rsidR="00C825AA" w:rsidRDefault="00C825AA"/>
  </w:footnote>
  <w:footnote w:type="continuationSeparator" w:id="0">
    <w:p w14:paraId="5D28F10B" w14:textId="77777777" w:rsidR="00C825AA" w:rsidRDefault="00C82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13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EE818" w14:textId="77777777" w:rsidR="000F1499" w:rsidRDefault="000F14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AE006" w14:textId="77777777" w:rsidR="000F1499" w:rsidRDefault="000F1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1D3"/>
    <w:multiLevelType w:val="hybridMultilevel"/>
    <w:tmpl w:val="26107D92"/>
    <w:lvl w:ilvl="0" w:tplc="E22E86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D14A977C">
      <w:numFmt w:val="bullet"/>
      <w:lvlText w:val="•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970EB6"/>
    <w:multiLevelType w:val="multilevel"/>
    <w:tmpl w:val="F97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8D11C6"/>
    <w:multiLevelType w:val="multilevel"/>
    <w:tmpl w:val="15E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FA77F4"/>
    <w:multiLevelType w:val="hybridMultilevel"/>
    <w:tmpl w:val="3B9646EE"/>
    <w:lvl w:ilvl="0" w:tplc="30708BAE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EB15F87"/>
    <w:multiLevelType w:val="multilevel"/>
    <w:tmpl w:val="174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1049F1"/>
    <w:multiLevelType w:val="hybridMultilevel"/>
    <w:tmpl w:val="DA3CDA4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597F21AF"/>
    <w:multiLevelType w:val="hybridMultilevel"/>
    <w:tmpl w:val="C2D4C4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AE84F31"/>
    <w:multiLevelType w:val="hybridMultilevel"/>
    <w:tmpl w:val="00E0D02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FF67C39"/>
    <w:multiLevelType w:val="hybridMultilevel"/>
    <w:tmpl w:val="A6987F22"/>
    <w:lvl w:ilvl="0" w:tplc="BA862C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5A2B48"/>
    <w:multiLevelType w:val="multilevel"/>
    <w:tmpl w:val="E17835C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27891"/>
    <w:rsid w:val="000358E2"/>
    <w:rsid w:val="00046695"/>
    <w:rsid w:val="00067D52"/>
    <w:rsid w:val="0009650F"/>
    <w:rsid w:val="000F1499"/>
    <w:rsid w:val="000F4B0D"/>
    <w:rsid w:val="001007E0"/>
    <w:rsid w:val="00151A3C"/>
    <w:rsid w:val="0016115B"/>
    <w:rsid w:val="00162CE6"/>
    <w:rsid w:val="00166654"/>
    <w:rsid w:val="001718C1"/>
    <w:rsid w:val="001869A5"/>
    <w:rsid w:val="001C587A"/>
    <w:rsid w:val="001D024A"/>
    <w:rsid w:val="001D7902"/>
    <w:rsid w:val="00247315"/>
    <w:rsid w:val="00253C98"/>
    <w:rsid w:val="002811EF"/>
    <w:rsid w:val="002A7B56"/>
    <w:rsid w:val="002C7F5C"/>
    <w:rsid w:val="002D0289"/>
    <w:rsid w:val="002F0BC1"/>
    <w:rsid w:val="003150D8"/>
    <w:rsid w:val="003C25B0"/>
    <w:rsid w:val="003C6164"/>
    <w:rsid w:val="004066F7"/>
    <w:rsid w:val="00425FC6"/>
    <w:rsid w:val="0042602A"/>
    <w:rsid w:val="00444463"/>
    <w:rsid w:val="004B00D3"/>
    <w:rsid w:val="004C3927"/>
    <w:rsid w:val="004E2679"/>
    <w:rsid w:val="004F48A2"/>
    <w:rsid w:val="00535A57"/>
    <w:rsid w:val="005564C6"/>
    <w:rsid w:val="00585B97"/>
    <w:rsid w:val="005B0279"/>
    <w:rsid w:val="005B465B"/>
    <w:rsid w:val="005B70BB"/>
    <w:rsid w:val="006007C4"/>
    <w:rsid w:val="00600EB0"/>
    <w:rsid w:val="00620F75"/>
    <w:rsid w:val="00636FE1"/>
    <w:rsid w:val="006472A0"/>
    <w:rsid w:val="00653376"/>
    <w:rsid w:val="006555C3"/>
    <w:rsid w:val="00676D2F"/>
    <w:rsid w:val="00683258"/>
    <w:rsid w:val="006C4328"/>
    <w:rsid w:val="006E79A6"/>
    <w:rsid w:val="00713B6B"/>
    <w:rsid w:val="007406A9"/>
    <w:rsid w:val="00745183"/>
    <w:rsid w:val="00773647"/>
    <w:rsid w:val="007934F6"/>
    <w:rsid w:val="007B6DD4"/>
    <w:rsid w:val="007C4F11"/>
    <w:rsid w:val="0081569D"/>
    <w:rsid w:val="00837BA9"/>
    <w:rsid w:val="00860997"/>
    <w:rsid w:val="008777E5"/>
    <w:rsid w:val="008B3D45"/>
    <w:rsid w:val="0091432B"/>
    <w:rsid w:val="00922FC2"/>
    <w:rsid w:val="00923C19"/>
    <w:rsid w:val="00933928"/>
    <w:rsid w:val="0095224D"/>
    <w:rsid w:val="00960181"/>
    <w:rsid w:val="0096092D"/>
    <w:rsid w:val="00962272"/>
    <w:rsid w:val="00980D53"/>
    <w:rsid w:val="00990FAE"/>
    <w:rsid w:val="009B5FC6"/>
    <w:rsid w:val="009C532F"/>
    <w:rsid w:val="00A077F7"/>
    <w:rsid w:val="00A13234"/>
    <w:rsid w:val="00A445F0"/>
    <w:rsid w:val="00A62D2E"/>
    <w:rsid w:val="00A7501E"/>
    <w:rsid w:val="00A769C4"/>
    <w:rsid w:val="00A84EAD"/>
    <w:rsid w:val="00A85B0B"/>
    <w:rsid w:val="00A9784B"/>
    <w:rsid w:val="00A97BDE"/>
    <w:rsid w:val="00AB2149"/>
    <w:rsid w:val="00AB3EBF"/>
    <w:rsid w:val="00AB7F09"/>
    <w:rsid w:val="00B0113C"/>
    <w:rsid w:val="00B12FBE"/>
    <w:rsid w:val="00B1550A"/>
    <w:rsid w:val="00B30763"/>
    <w:rsid w:val="00B41DB2"/>
    <w:rsid w:val="00B66966"/>
    <w:rsid w:val="00B728E0"/>
    <w:rsid w:val="00B903D5"/>
    <w:rsid w:val="00BB3BBC"/>
    <w:rsid w:val="00BB4708"/>
    <w:rsid w:val="00BF6088"/>
    <w:rsid w:val="00C001DD"/>
    <w:rsid w:val="00C27456"/>
    <w:rsid w:val="00C42BD8"/>
    <w:rsid w:val="00C536EB"/>
    <w:rsid w:val="00C55D07"/>
    <w:rsid w:val="00C66BFD"/>
    <w:rsid w:val="00C733D3"/>
    <w:rsid w:val="00C825AA"/>
    <w:rsid w:val="00C93641"/>
    <w:rsid w:val="00CA0EA8"/>
    <w:rsid w:val="00CA1410"/>
    <w:rsid w:val="00CE0A16"/>
    <w:rsid w:val="00D00181"/>
    <w:rsid w:val="00D17FC7"/>
    <w:rsid w:val="00D25707"/>
    <w:rsid w:val="00D53B16"/>
    <w:rsid w:val="00D813C7"/>
    <w:rsid w:val="00D82812"/>
    <w:rsid w:val="00DA2521"/>
    <w:rsid w:val="00DA4253"/>
    <w:rsid w:val="00DA45B9"/>
    <w:rsid w:val="00DC55AA"/>
    <w:rsid w:val="00DC74B6"/>
    <w:rsid w:val="00DD6887"/>
    <w:rsid w:val="00DE06D0"/>
    <w:rsid w:val="00DF0288"/>
    <w:rsid w:val="00DF6760"/>
    <w:rsid w:val="00E079E8"/>
    <w:rsid w:val="00E1723C"/>
    <w:rsid w:val="00E20935"/>
    <w:rsid w:val="00E25055"/>
    <w:rsid w:val="00E60F91"/>
    <w:rsid w:val="00E638BA"/>
    <w:rsid w:val="00E7062F"/>
    <w:rsid w:val="00EA1995"/>
    <w:rsid w:val="00EC1B79"/>
    <w:rsid w:val="00EE4C80"/>
    <w:rsid w:val="00EF0944"/>
    <w:rsid w:val="00EF68F8"/>
    <w:rsid w:val="00F54FCB"/>
    <w:rsid w:val="00F826D6"/>
    <w:rsid w:val="00F9776F"/>
    <w:rsid w:val="00FC092B"/>
    <w:rsid w:val="00FC54F1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71B26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33D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733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7B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B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B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B56"/>
    <w:rPr>
      <w:b/>
      <w:bCs/>
    </w:rPr>
  </w:style>
  <w:style w:type="paragraph" w:styleId="Revision">
    <w:name w:val="Revision"/>
    <w:hidden/>
    <w:uiPriority w:val="99"/>
    <w:semiHidden/>
    <w:rsid w:val="002A7B56"/>
  </w:style>
  <w:style w:type="character" w:styleId="Hyperlink">
    <w:name w:val="Hyperlink"/>
    <w:basedOn w:val="DefaultParagraphFont"/>
    <w:uiPriority w:val="99"/>
    <w:unhideWhenUsed/>
    <w:rsid w:val="00990F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acurrent.com/education/article/2021/07/22359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hc.unesco.org/zh/li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cn/guoqing/2013-07/22/content_2664190.ht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4567A-2589-4C90-A65E-5C03DD8DE7AD}"/>
</file>

<file path=customXml/itemProps2.xml><?xml version="1.0" encoding="utf-8"?>
<ds:datastoreItem xmlns:ds="http://schemas.openxmlformats.org/officeDocument/2006/customXml" ds:itemID="{7497850D-72FE-41CE-85BF-6D1B355683EA}"/>
</file>

<file path=customXml/itemProps3.xml><?xml version="1.0" encoding="utf-8"?>
<ds:datastoreItem xmlns:ds="http://schemas.openxmlformats.org/officeDocument/2006/customXml" ds:itemID="{67EBD183-7694-4632-A098-B2AF74DFE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2</cp:revision>
  <dcterms:created xsi:type="dcterms:W3CDTF">2024-10-04T00:49:00Z</dcterms:created>
  <dcterms:modified xsi:type="dcterms:W3CDTF">2026-01-09T03:45:00Z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